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AF" w:rsidRDefault="009117AF" w:rsidP="009117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«Технологическая  карта занятия»</w:t>
      </w:r>
    </w:p>
    <w:p w:rsidR="009117AF" w:rsidRPr="00BD7504" w:rsidRDefault="009117AF" w:rsidP="009117A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Описание продукта</w:t>
      </w:r>
      <w:r w:rsidR="00BD7504">
        <w:rPr>
          <w:rFonts w:ascii="Times New Roman" w:hAnsi="Times New Roman" w:cs="Times New Roman"/>
          <w:b/>
          <w:sz w:val="24"/>
          <w:szCs w:val="24"/>
        </w:rPr>
        <w:t>:</w:t>
      </w:r>
      <w:r w:rsidR="00BD7504">
        <w:rPr>
          <w:rFonts w:ascii="Times New Roman" w:hAnsi="Times New Roman" w:cs="Times New Roman"/>
          <w:sz w:val="24"/>
          <w:szCs w:val="24"/>
        </w:rPr>
        <w:t xml:space="preserve"> </w:t>
      </w:r>
      <w:r w:rsidR="00BD7504" w:rsidRPr="00BD7504">
        <w:rPr>
          <w:rFonts w:ascii="Times New Roman" w:hAnsi="Times New Roman" w:cs="Times New Roman"/>
          <w:sz w:val="24"/>
          <w:szCs w:val="24"/>
        </w:rPr>
        <w:t>Модуль 4: Математическая грамотность: «Математика в окружающем мире» Занятие №</w:t>
      </w:r>
      <w:r w:rsidR="007B6222">
        <w:rPr>
          <w:rFonts w:ascii="Times New Roman" w:hAnsi="Times New Roman" w:cs="Times New Roman"/>
          <w:sz w:val="24"/>
          <w:szCs w:val="24"/>
        </w:rPr>
        <w:t>3</w:t>
      </w:r>
      <w:r w:rsidR="00BD7504" w:rsidRPr="00BD7504">
        <w:rPr>
          <w:rFonts w:ascii="Times New Roman" w:hAnsi="Times New Roman" w:cs="Times New Roman"/>
          <w:sz w:val="24"/>
          <w:szCs w:val="24"/>
        </w:rPr>
        <w:t xml:space="preserve">. </w:t>
      </w:r>
      <w:r w:rsidRPr="00BD7504">
        <w:rPr>
          <w:rFonts w:ascii="Times New Roman" w:hAnsi="Times New Roman" w:cs="Times New Roman"/>
          <w:sz w:val="24"/>
          <w:szCs w:val="24"/>
        </w:rPr>
        <w:t>РП «</w:t>
      </w:r>
      <w:r w:rsidRPr="00BD7504">
        <w:rPr>
          <w:rFonts w:ascii="Times New Roman" w:eastAsia="OfficinaSansBoldITC-Regular" w:hAnsi="Times New Roman" w:cs="Times New Roman"/>
          <w:bCs/>
          <w:sz w:val="24"/>
          <w:szCs w:val="24"/>
        </w:rPr>
        <w:t>Функциональная</w:t>
      </w:r>
      <w:r w:rsidR="00BD7504" w:rsidRPr="00BD7504">
        <w:rPr>
          <w:rFonts w:ascii="Times New Roman" w:eastAsia="OfficinaSansBoldITC-Regular" w:hAnsi="Times New Roman" w:cs="Times New Roman"/>
          <w:bCs/>
          <w:sz w:val="24"/>
          <w:szCs w:val="24"/>
        </w:rPr>
        <w:t xml:space="preserve"> грамотность: учимся для жизни»</w:t>
      </w:r>
    </w:p>
    <w:p w:rsidR="009117AF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BoldITC-Regular" w:hAnsi="Times New Roman" w:cs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9117AF" w:rsidTr="00113E0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AF" w:rsidRDefault="009117AF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AF" w:rsidRDefault="00113E09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Пассажирские аэропорты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17AF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</w:t>
            </w:r>
            <w:r w:rsidR="00AF05C1">
              <w:rPr>
                <w:rFonts w:ascii="Times New Roman" w:hAnsi="Times New Roman" w:cs="Times New Roman"/>
                <w:sz w:val="24"/>
                <w:szCs w:val="24"/>
              </w:rPr>
              <w:t>общественной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17AF" w:rsidTr="00113E0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AF" w:rsidRDefault="009117AF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AF" w:rsidRDefault="009117AF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117AF" w:rsidTr="00113E0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AF" w:rsidRDefault="009117AF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(дидактические единицы)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AF" w:rsidRDefault="007B6222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характеристики. Представление дан</w:t>
            </w:r>
            <w:r w:rsidR="002807A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(таблица). Вычисления с рациональными числами.</w:t>
            </w:r>
          </w:p>
        </w:tc>
      </w:tr>
      <w:tr w:rsidR="009117AF" w:rsidTr="00113E09">
        <w:trPr>
          <w:trHeight w:val="354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AF" w:rsidRDefault="009117AF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AF" w:rsidRDefault="00671113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текста, таблицы. Распознавать математические объекты. Описывать ход и результаты действий. Предлагать и обсуждать способы решения. Применять правила, свойства вычислений. Применять приемы проверки результата. Измерять объекты. Моделировать ситуацию математически.</w:t>
            </w:r>
          </w:p>
        </w:tc>
      </w:tr>
      <w:tr w:rsidR="009117AF" w:rsidTr="00113E0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AF" w:rsidRDefault="009117AF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AF" w:rsidRPr="003914B2" w:rsidRDefault="007B6222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«Пассажиропоток аэропортов»</w:t>
            </w:r>
            <w:r w:rsidR="00391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3914B2" w:rsidRPr="0084269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914B2" w:rsidRPr="0084269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3914B2" w:rsidRPr="0084269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skiv</w:t>
              </w:r>
              <w:proofErr w:type="spellEnd"/>
              <w:r w:rsidR="003914B2" w:rsidRPr="0084269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914B2" w:rsidRPr="0084269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instrao</w:t>
              </w:r>
              <w:proofErr w:type="spellEnd"/>
              <w:r w:rsidR="003914B2" w:rsidRPr="0084269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914B2" w:rsidRPr="0084269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91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7AF" w:rsidTr="00113E09">
        <w:trPr>
          <w:trHeight w:val="48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AF" w:rsidRDefault="009117AF" w:rsidP="00AF05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 проведения 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AF" w:rsidRPr="003914B2" w:rsidRDefault="007B6222" w:rsidP="00AF05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</w:p>
        </w:tc>
      </w:tr>
    </w:tbl>
    <w:p w:rsidR="009117AF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7AF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Содержание деятельности</w:t>
      </w:r>
    </w:p>
    <w:p w:rsidR="009117AF" w:rsidRPr="00793201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201">
        <w:rPr>
          <w:rFonts w:ascii="Times New Roman" w:hAnsi="Times New Roman" w:cs="Times New Roman"/>
          <w:sz w:val="24"/>
          <w:szCs w:val="24"/>
        </w:rPr>
        <w:t>2.1.</w:t>
      </w:r>
      <w:r w:rsidR="00D4402E">
        <w:rPr>
          <w:rFonts w:ascii="Times New Roman" w:hAnsi="Times New Roman" w:cs="Times New Roman"/>
          <w:sz w:val="24"/>
          <w:szCs w:val="24"/>
        </w:rPr>
        <w:t xml:space="preserve"> </w:t>
      </w:r>
      <w:r w:rsidRPr="00793201">
        <w:rPr>
          <w:rFonts w:ascii="Times New Roman" w:hAnsi="Times New Roman" w:cs="Times New Roman"/>
          <w:sz w:val="24"/>
          <w:szCs w:val="24"/>
        </w:rPr>
        <w:t>М</w:t>
      </w:r>
      <w:r w:rsidR="00113E09">
        <w:rPr>
          <w:rFonts w:ascii="Times New Roman" w:hAnsi="Times New Roman" w:cs="Times New Roman"/>
          <w:sz w:val="24"/>
          <w:szCs w:val="24"/>
        </w:rPr>
        <w:t xml:space="preserve">есто проведения: здание школы </w:t>
      </w:r>
    </w:p>
    <w:p w:rsidR="00793201" w:rsidRPr="00793201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201">
        <w:rPr>
          <w:rFonts w:ascii="Times New Roman" w:hAnsi="Times New Roman" w:cs="Times New Roman"/>
          <w:sz w:val="24"/>
          <w:szCs w:val="24"/>
        </w:rPr>
        <w:t xml:space="preserve">2.2. Необходимое оборудование: проектор, </w:t>
      </w:r>
      <w:proofErr w:type="spellStart"/>
      <w:r w:rsidRPr="00793201">
        <w:rPr>
          <w:rFonts w:ascii="Times New Roman" w:hAnsi="Times New Roman" w:cs="Times New Roman"/>
          <w:sz w:val="24"/>
          <w:szCs w:val="24"/>
        </w:rPr>
        <w:t>ноутубук</w:t>
      </w:r>
      <w:proofErr w:type="spellEnd"/>
      <w:r w:rsidRPr="00793201">
        <w:rPr>
          <w:rFonts w:ascii="Times New Roman" w:hAnsi="Times New Roman" w:cs="Times New Roman"/>
          <w:sz w:val="24"/>
          <w:szCs w:val="24"/>
        </w:rPr>
        <w:t xml:space="preserve"> для общей презентации</w:t>
      </w:r>
      <w:r w:rsidR="00793201" w:rsidRPr="00793201">
        <w:rPr>
          <w:rFonts w:ascii="Times New Roman" w:hAnsi="Times New Roman" w:cs="Times New Roman"/>
          <w:sz w:val="24"/>
          <w:szCs w:val="24"/>
        </w:rPr>
        <w:t>,</w:t>
      </w:r>
      <w:r w:rsidR="007B6222">
        <w:rPr>
          <w:rFonts w:ascii="Times New Roman" w:hAnsi="Times New Roman" w:cs="Times New Roman"/>
          <w:sz w:val="24"/>
          <w:szCs w:val="24"/>
        </w:rPr>
        <w:t xml:space="preserve"> документ камера, </w:t>
      </w:r>
      <w:r w:rsidR="00793201" w:rsidRPr="00793201">
        <w:rPr>
          <w:rFonts w:ascii="Times New Roman" w:hAnsi="Times New Roman" w:cs="Times New Roman"/>
          <w:sz w:val="24"/>
          <w:szCs w:val="24"/>
        </w:rPr>
        <w:t xml:space="preserve">листы бумаги для записи и ручки по количеству обучающихся. </w:t>
      </w:r>
    </w:p>
    <w:p w:rsidR="00793201" w:rsidRPr="00793201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201">
        <w:rPr>
          <w:rFonts w:ascii="Times New Roman" w:hAnsi="Times New Roman" w:cs="Times New Roman"/>
          <w:sz w:val="24"/>
          <w:szCs w:val="24"/>
        </w:rPr>
        <w:t xml:space="preserve">2.3. Дидактические средства обучения: </w:t>
      </w:r>
      <w:r w:rsidR="00793201" w:rsidRPr="00793201">
        <w:rPr>
          <w:rFonts w:ascii="Times New Roman" w:hAnsi="Times New Roman" w:cs="Times New Roman"/>
          <w:sz w:val="24"/>
          <w:szCs w:val="24"/>
        </w:rPr>
        <w:t xml:space="preserve">презентация, </w:t>
      </w:r>
      <w:r w:rsidRPr="00793201">
        <w:rPr>
          <w:rFonts w:ascii="Times New Roman" w:hAnsi="Times New Roman" w:cs="Times New Roman"/>
          <w:sz w:val="24"/>
          <w:szCs w:val="24"/>
        </w:rPr>
        <w:t>карточки с задан</w:t>
      </w:r>
      <w:r w:rsidR="00793201" w:rsidRPr="00793201">
        <w:rPr>
          <w:rFonts w:ascii="Times New Roman" w:hAnsi="Times New Roman" w:cs="Times New Roman"/>
          <w:sz w:val="24"/>
          <w:szCs w:val="24"/>
        </w:rPr>
        <w:t>иями</w:t>
      </w:r>
      <w:r w:rsidR="00D4402E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793201" w:rsidRPr="00793201">
        <w:rPr>
          <w:rFonts w:ascii="Times New Roman" w:hAnsi="Times New Roman" w:cs="Times New Roman"/>
          <w:sz w:val="24"/>
          <w:szCs w:val="24"/>
        </w:rPr>
        <w:t xml:space="preserve"> с комментариями к заданию.</w:t>
      </w:r>
    </w:p>
    <w:p w:rsidR="009117AF" w:rsidRPr="002807AF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Pr="002807AF">
        <w:rPr>
          <w:rFonts w:ascii="Times New Roman" w:hAnsi="Times New Roman" w:cs="Times New Roman"/>
          <w:sz w:val="24"/>
          <w:szCs w:val="24"/>
        </w:rPr>
        <w:t xml:space="preserve"> описание: </w:t>
      </w:r>
      <w:r w:rsidR="002807AF" w:rsidRPr="002807AF">
        <w:rPr>
          <w:rFonts w:ascii="Times New Roman" w:hAnsi="Times New Roman" w:cs="Times New Roman"/>
          <w:sz w:val="24"/>
          <w:szCs w:val="24"/>
        </w:rPr>
        <w:t xml:space="preserve">маршрутный лист </w:t>
      </w:r>
      <w:r w:rsidR="00793201" w:rsidRPr="002807AF">
        <w:rPr>
          <w:rFonts w:ascii="Times New Roman" w:hAnsi="Times New Roman" w:cs="Times New Roman"/>
          <w:sz w:val="24"/>
          <w:szCs w:val="24"/>
        </w:rPr>
        <w:t>(заполняется в ходе внеурочного занятия)</w:t>
      </w:r>
    </w:p>
    <w:p w:rsidR="009117AF" w:rsidRPr="002807AF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>2.4. Планируемые результаты:</w:t>
      </w:r>
      <w:r w:rsidRPr="002807A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E2ADF" w:rsidRPr="002807AF" w:rsidRDefault="00FE2AD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 xml:space="preserve">Личностные результаты: </w:t>
      </w:r>
    </w:p>
    <w:p w:rsidR="00FE2ADF" w:rsidRPr="002807AF" w:rsidRDefault="00FE2AD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>- формировать умение интерпретировать и оценивать математические данные в контексте лично значимой ситуации;</w:t>
      </w:r>
    </w:p>
    <w:p w:rsidR="00FE2ADF" w:rsidRPr="002807AF" w:rsidRDefault="00FE2AD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 xml:space="preserve"> - овладеть навыками адаптации в мире практических задач. </w:t>
      </w:r>
    </w:p>
    <w:p w:rsidR="00FE2ADF" w:rsidRPr="002807AF" w:rsidRDefault="00FE2AD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 xml:space="preserve">Метапредметные результаты: </w:t>
      </w:r>
    </w:p>
    <w:p w:rsidR="00FE2ADF" w:rsidRPr="002807AF" w:rsidRDefault="00FE2AD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 xml:space="preserve">- ставить личные цели развития математической грамотности; </w:t>
      </w:r>
    </w:p>
    <w:p w:rsidR="00FE2ADF" w:rsidRPr="002807AF" w:rsidRDefault="00FE2AD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 в применении математических знаний для решения практических заданий. </w:t>
      </w:r>
    </w:p>
    <w:p w:rsidR="00FE2ADF" w:rsidRPr="002807AF" w:rsidRDefault="00FE2AD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7AF">
        <w:rPr>
          <w:rFonts w:ascii="Times New Roman" w:hAnsi="Times New Roman" w:cs="Times New Roman"/>
          <w:sz w:val="24"/>
          <w:szCs w:val="24"/>
        </w:rPr>
        <w:t xml:space="preserve">Предметные результаты: </w:t>
      </w:r>
    </w:p>
    <w:p w:rsidR="00FE2ADF" w:rsidRPr="002807AF" w:rsidRDefault="00113E09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овладеть навыками моделирования</w:t>
      </w:r>
      <w:r w:rsidR="00FE2ADF" w:rsidRPr="002807AF">
        <w:rPr>
          <w:rFonts w:ascii="Times New Roman" w:hAnsi="Times New Roman" w:cs="Times New Roman"/>
          <w:sz w:val="24"/>
          <w:szCs w:val="24"/>
        </w:rPr>
        <w:t xml:space="preserve"> решения практических задач; </w:t>
      </w:r>
    </w:p>
    <w:p w:rsidR="00793201" w:rsidRPr="002807AF" w:rsidRDefault="00113E09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овладеть навыками математического размышления, требующими</w:t>
      </w:r>
      <w:r w:rsidR="00FE2ADF" w:rsidRPr="002807AF">
        <w:rPr>
          <w:rFonts w:ascii="Times New Roman" w:hAnsi="Times New Roman" w:cs="Times New Roman"/>
          <w:sz w:val="24"/>
          <w:szCs w:val="24"/>
        </w:rPr>
        <w:t xml:space="preserve"> интуиции и умения обобщать</w:t>
      </w:r>
      <w:r w:rsidR="00793201" w:rsidRPr="002807AF">
        <w:rPr>
          <w:rFonts w:ascii="Times New Roman" w:hAnsi="Times New Roman" w:cs="Times New Roman"/>
          <w:sz w:val="24"/>
          <w:szCs w:val="24"/>
        </w:rPr>
        <w:t>.</w:t>
      </w:r>
    </w:p>
    <w:p w:rsidR="005967F4" w:rsidRDefault="009117AF" w:rsidP="00911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67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807AF">
        <w:rPr>
          <w:rFonts w:ascii="Times New Roman" w:hAnsi="Times New Roman" w:cs="Times New Roman"/>
          <w:sz w:val="24"/>
          <w:szCs w:val="24"/>
        </w:rPr>
        <w:t>2.5. Содержание деятельности субъектов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pPr w:leftFromText="180" w:rightFromText="180" w:vertAnchor="page" w:horzAnchor="margin" w:tblpY="610"/>
        <w:tblW w:w="15216" w:type="dxa"/>
        <w:tblLook w:val="04A0" w:firstRow="1" w:lastRow="0" w:firstColumn="1" w:lastColumn="0" w:noHBand="0" w:noVBand="1"/>
      </w:tblPr>
      <w:tblGrid>
        <w:gridCol w:w="7609"/>
        <w:gridCol w:w="7607"/>
      </w:tblGrid>
      <w:tr w:rsidR="005967F4" w:rsidTr="00042122">
        <w:trPr>
          <w:trHeight w:val="320"/>
        </w:trPr>
        <w:tc>
          <w:tcPr>
            <w:tcW w:w="7609" w:type="dxa"/>
          </w:tcPr>
          <w:p w:rsidR="005967F4" w:rsidRPr="004D4C1A" w:rsidRDefault="005967F4" w:rsidP="00042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D4C1A">
              <w:rPr>
                <w:rFonts w:ascii="Times New Roman" w:hAnsi="Times New Roman" w:cs="Times New Roman"/>
                <w:b/>
                <w:sz w:val="28"/>
              </w:rPr>
              <w:lastRenderedPageBreak/>
              <w:t>Деятельность учителя</w:t>
            </w:r>
          </w:p>
        </w:tc>
        <w:tc>
          <w:tcPr>
            <w:tcW w:w="7607" w:type="dxa"/>
          </w:tcPr>
          <w:p w:rsidR="005967F4" w:rsidRPr="004D4C1A" w:rsidRDefault="005967F4" w:rsidP="00042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D4C1A">
              <w:rPr>
                <w:rFonts w:ascii="Times New Roman" w:hAnsi="Times New Roman" w:cs="Times New Roman"/>
                <w:b/>
                <w:sz w:val="28"/>
              </w:rPr>
              <w:t>Деятельность ученика</w:t>
            </w:r>
          </w:p>
        </w:tc>
      </w:tr>
      <w:tr w:rsidR="002928F5" w:rsidTr="00042122">
        <w:trPr>
          <w:trHeight w:val="320"/>
        </w:trPr>
        <w:tc>
          <w:tcPr>
            <w:tcW w:w="7609" w:type="dxa"/>
          </w:tcPr>
          <w:p w:rsidR="002928F5" w:rsidRPr="00E1005B" w:rsidRDefault="002928F5" w:rsidP="002928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00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00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Приветствует учащихся, проверяет подготовленность к внеурочному занятию, организует внимание детей. </w:t>
            </w:r>
          </w:p>
          <w:p w:rsidR="0066426F" w:rsidRDefault="002928F5" w:rsidP="002928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0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Добрый день, дорогие ребята! </w:t>
            </w:r>
            <w:r w:rsidRPr="00E100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Рада снова Вас видеть в нашем классе открытий.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Сегодня мы проведем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-игру «Пассажирские аэропорты России»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2928F5" w:rsidRDefault="0066426F" w:rsidP="002928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928F5"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92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 вы думаете, что заключает в себе название игры?</w:t>
            </w:r>
          </w:p>
          <w:p w:rsidR="0066426F" w:rsidRDefault="0066426F" w:rsidP="002928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Какую информацию мы с вами можем узнать про пассажирские аэропорты?</w:t>
            </w:r>
          </w:p>
          <w:p w:rsidR="002928F5" w:rsidRDefault="002928F5" w:rsidP="002928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Перед началом занятия учащиеся, путем произвольного выбора определили, аэропорт какого города они будут изучать (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разделились на 4 группы, название каждой группы, это название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города: 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Краснодар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Санкт-Петербург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928F5" w:rsidRPr="00E1005B" w:rsidRDefault="002928F5" w:rsidP="002928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Вы определили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сь с городом, в аэропорт которого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 прилетите.</w:t>
            </w:r>
            <w:r>
              <w:t xml:space="preserve"> </w:t>
            </w:r>
            <w:r w:rsidRPr="003A10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Каждый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  <w:r w:rsidRPr="003A10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интересен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A108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вот чем, это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предстоит сегодня выяснить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Итак, начинаем наш путь.</w:t>
            </w:r>
          </w:p>
        </w:tc>
        <w:tc>
          <w:tcPr>
            <w:tcW w:w="7607" w:type="dxa"/>
          </w:tcPr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05B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учителя, получают позитивный настрой. Включаются в деловой ритм урока. 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8F5" w:rsidRPr="00E1005B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05B">
              <w:rPr>
                <w:rFonts w:ascii="Times New Roman" w:hAnsi="Times New Roman" w:cs="Times New Roman"/>
                <w:sz w:val="24"/>
                <w:szCs w:val="24"/>
              </w:rPr>
              <w:t>Дают ответы на поставленные вопросы</w:t>
            </w:r>
          </w:p>
          <w:p w:rsidR="002928F5" w:rsidRPr="00E1005B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8F5" w:rsidTr="00042122">
        <w:trPr>
          <w:trHeight w:val="320"/>
        </w:trPr>
        <w:tc>
          <w:tcPr>
            <w:tcW w:w="7609" w:type="dxa"/>
          </w:tcPr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05B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005B">
              <w:rPr>
                <w:rFonts w:ascii="Times New Roman" w:hAnsi="Times New Roman" w:cs="Times New Roman"/>
                <w:sz w:val="24"/>
                <w:szCs w:val="24"/>
              </w:rPr>
              <w:t xml:space="preserve"> Создает проблемную ситуацию.   Организовывает осмысленное восприятие новой информации, направляет учащихся к поиску информации и оказание взаимопомощи.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доске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</w:t>
            </w:r>
            <w:r w:rsidRPr="00D00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ии, у каждой группы  на столах лежат такие же карты России.</w:t>
            </w:r>
          </w:p>
          <w:p w:rsidR="0066426F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Ребята, прежде чем вылетать, необходимо выяснить какое расстояние вам необходимо преодолеть до места. У вас на рабочих столах лежат листы с физической картой России. Каждой группе необходимо рассчитать, какое расстояние предстоит пролететь до места. </w:t>
            </w:r>
          </w:p>
          <w:p w:rsidR="0066426F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642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Предположите, откуда нам предстоит совершить вылет?</w:t>
            </w:r>
          </w:p>
          <w:p w:rsidR="002928F5" w:rsidRDefault="0066426F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Совершенно верно, в</w:t>
            </w:r>
            <w:r w:rsidR="00292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ылет будет у нас из аэропорта им. </w:t>
            </w:r>
            <w:proofErr w:type="spellStart"/>
            <w:r w:rsidR="00292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="00292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3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292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Омска. На работу отводиться 4 минуты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28F5" w:rsidRPr="00556159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615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Для работы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будет использован таймер, который даст сигнал о том, что отведенное время закончилось.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работы с картой:</w:t>
            </w:r>
          </w:p>
          <w:p w:rsidR="002928F5" w:rsidRDefault="002928F5" w:rsidP="002928F5">
            <w:pPr>
              <w:pStyle w:val="ab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Линейкой измерить расстояние  от Омска до города</w:t>
            </w:r>
          </w:p>
          <w:p w:rsidR="002928F5" w:rsidRDefault="002928F5" w:rsidP="002928F5">
            <w:pPr>
              <w:pStyle w:val="ab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масштаб карты</w:t>
            </w:r>
          </w:p>
          <w:p w:rsidR="002928F5" w:rsidRPr="002B66AC" w:rsidRDefault="002928F5" w:rsidP="002928F5">
            <w:pPr>
              <w:pStyle w:val="ab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Вычислить расстояние в сантиметрах и перевести их в километры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Проверка: 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59"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от ___до____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59">
              <w:rPr>
                <w:rFonts w:ascii="Times New Roman" w:hAnsi="Times New Roman" w:cs="Times New Roman"/>
                <w:sz w:val="24"/>
                <w:szCs w:val="24"/>
              </w:rPr>
              <w:t>Симферополь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от ___до___</w:t>
            </w: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59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r>
              <w:t xml:space="preserve">     </w:t>
            </w:r>
            <w:r w:rsidRPr="00556159">
              <w:rPr>
                <w:rFonts w:ascii="Times New Roman" w:hAnsi="Times New Roman" w:cs="Times New Roman"/>
                <w:sz w:val="24"/>
                <w:szCs w:val="24"/>
              </w:rPr>
              <w:t>от ___до___</w:t>
            </w:r>
          </w:p>
          <w:p w:rsidR="002928F5" w:rsidRPr="00E1005B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59"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t xml:space="preserve"> </w:t>
            </w:r>
            <w:r w:rsidRPr="00556159">
              <w:rPr>
                <w:rFonts w:ascii="Times New Roman" w:hAnsi="Times New Roman" w:cs="Times New Roman"/>
                <w:sz w:val="24"/>
                <w:szCs w:val="24"/>
              </w:rPr>
              <w:t>от ___до___</w:t>
            </w:r>
          </w:p>
        </w:tc>
        <w:tc>
          <w:tcPr>
            <w:tcW w:w="7607" w:type="dxa"/>
          </w:tcPr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 свое мнение, вступают в диалог друг с другом, учатся строить свою грамотную устную речь, доказывать свое мнение, принимать чужое мнение</w:t>
            </w:r>
            <w:r w:rsidR="00664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426F" w:rsidRPr="00E1005B" w:rsidRDefault="0066426F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-Вылет будет из города Омска, так как это ближайший аэропорт от нас</w:t>
            </w:r>
            <w:r w:rsidR="00113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8F5" w:rsidRPr="00E1005B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8F5" w:rsidRDefault="002928F5" w:rsidP="00292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8D3C3C" wp14:editId="334CA895">
                  <wp:extent cx="4678460" cy="2694881"/>
                  <wp:effectExtent l="0" t="0" r="8255" b="0"/>
                  <wp:docPr id="15" name="Рисунок 15" descr="C:\Users\79081\Desktop\65827697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9081\Desktop\65827697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5615" cy="2699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28F5" w:rsidRDefault="00113E09" w:rsidP="002928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получают П</w:t>
            </w:r>
            <w:r w:rsidR="00292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лан работы с картой:</w:t>
            </w:r>
          </w:p>
          <w:p w:rsidR="002928F5" w:rsidRDefault="002928F5" w:rsidP="002928F5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Линейкой измерить расстояние  от Омска до города</w:t>
            </w:r>
          </w:p>
          <w:p w:rsidR="002928F5" w:rsidRDefault="002928F5" w:rsidP="002928F5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масштаб карты</w:t>
            </w:r>
          </w:p>
          <w:p w:rsidR="002928F5" w:rsidRPr="002B66AC" w:rsidRDefault="002928F5" w:rsidP="002928F5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Вычислить расстояние в сантиметрах и перевести их в километры</w:t>
            </w:r>
          </w:p>
          <w:p w:rsidR="002928F5" w:rsidRPr="002B66AC" w:rsidRDefault="002928F5" w:rsidP="0029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F4" w:rsidTr="00042122">
        <w:trPr>
          <w:trHeight w:val="320"/>
        </w:trPr>
        <w:tc>
          <w:tcPr>
            <w:tcW w:w="7609" w:type="dxa"/>
          </w:tcPr>
          <w:p w:rsidR="007B6222" w:rsidRDefault="008F3831" w:rsidP="007B6222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3</w:t>
            </w:r>
            <w:r w:rsid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 Основная часть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(прохождение квеста)</w:t>
            </w:r>
          </w:p>
          <w:p w:rsidR="007B6222" w:rsidRDefault="0080738D" w:rsidP="007B6222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Ребята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! Сегодня вы команд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ами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Санкт-Петербург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Сочи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,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Симферополь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и «Краснодар»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отправитесь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туристическое путешествие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 Вернуться домой вы сможете, пройдя различные испытания, и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спользуя свой ум, смекалку и сплочённость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 Для успешного продвижения по маршруту вам понадобятся знания по ма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тематике. Каждая команда будет 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двигаться по определ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енному маршруту, который указан в маршрутном листе. На каждом этапе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вам 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буду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т 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предложе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ны задания различного характера, решения</w:t>
            </w:r>
            <w:r w:rsidR="007B6222"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вы записываете в маршрутные листы. </w:t>
            </w:r>
            <w:r w:rsidR="00053E3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 прохождение каждого этапа вам д</w:t>
            </w:r>
            <w:r w:rsidR="00BB6B1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ается 6 минут (электронный таймер в презентации)</w:t>
            </w:r>
            <w:r w:rsidR="00AE17D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80738D" w:rsidRDefault="00AE17D1" w:rsidP="00AE1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всех этапов мы проверим в конце мероприятия с помощью презентации и документ-камеры.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посмотрим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 справились с заданиями.</w:t>
            </w:r>
          </w:p>
          <w:p w:rsidR="00AE17D1" w:rsidRPr="00AE17D1" w:rsidRDefault="00AE17D1" w:rsidP="00AE1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314" w:rsidRDefault="0080738D" w:rsidP="00AE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0738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1 этап «Средний пассажиропоток»</w:t>
            </w:r>
          </w:p>
          <w:p w:rsidR="00C9170E" w:rsidRPr="0080738D" w:rsidRDefault="00C9170E" w:rsidP="00AE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Задание:</w:t>
            </w:r>
          </w:p>
          <w:p w:rsidR="00831698" w:rsidRDefault="00831698" w:rsidP="0083169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Вычислите средний пассажиропоток аэропорта вашего города за 2015-2019 годы, используя данные таблицы. </w:t>
            </w:r>
          </w:p>
          <w:p w:rsidR="00831698" w:rsidRPr="0080738D" w:rsidRDefault="00831698" w:rsidP="00831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5252C3" wp14:editId="533DDF00">
                  <wp:extent cx="3692237" cy="2037366"/>
                  <wp:effectExtent l="0" t="0" r="381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13468" t="21051" r="13312" b="28445"/>
                          <a:stretch/>
                        </pic:blipFill>
                        <pic:spPr bwMode="auto">
                          <a:xfrm>
                            <a:off x="0" y="0"/>
                            <a:ext cx="3707299" cy="20456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967F4" w:rsidRDefault="005967F4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698" w:rsidRDefault="00831698" w:rsidP="0083169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2</w:t>
            </w:r>
            <w:r w:rsidRPr="0080738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этап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Аналитический материал</w:t>
            </w:r>
            <w:r w:rsidRPr="0080738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</w:p>
          <w:p w:rsidR="00940314" w:rsidRDefault="00C9170E" w:rsidP="0083169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Задание:</w:t>
            </w:r>
          </w:p>
          <w:p w:rsidR="00831698" w:rsidRDefault="00831698" w:rsidP="0083169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Ознакомьтесь с данными таблицы и ответьте на вопросы:</w:t>
            </w:r>
          </w:p>
          <w:p w:rsidR="00831698" w:rsidRPr="00831698" w:rsidRDefault="00831698" w:rsidP="00831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A0ECE1" wp14:editId="43AC1A1A">
                  <wp:extent cx="4505325" cy="24860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13468" t="21051" r="13312" b="28445"/>
                          <a:stretch/>
                        </pic:blipFill>
                        <pic:spPr bwMode="auto">
                          <a:xfrm>
                            <a:off x="0" y="0"/>
                            <a:ext cx="4504860" cy="24857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31698" w:rsidRDefault="00831698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В каком городе расположен аэропорт с наибольшим в России пассажиропотоком? </w:t>
            </w:r>
          </w:p>
          <w:p w:rsidR="00831698" w:rsidRDefault="00831698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</w:t>
            </w:r>
          </w:p>
          <w:p w:rsidR="00831698" w:rsidRDefault="00831698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В каком году в Уфе пассажиропоток был наименьший? </w:t>
            </w:r>
          </w:p>
          <w:p w:rsidR="00831698" w:rsidRDefault="00831698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</w:t>
            </w:r>
          </w:p>
          <w:p w:rsidR="00831698" w:rsidRDefault="00831698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Какое место по пассажиропотоку в 2015 году занимал аэропорт Новосибирска?</w:t>
            </w:r>
          </w:p>
          <w:p w:rsidR="00831698" w:rsidRDefault="00831698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</w:t>
            </w:r>
          </w:p>
          <w:p w:rsidR="00940314" w:rsidRDefault="00940314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Верно ли, что с 2015 по 2019 год пассажиропоток аэропорта вашего города увеличивался каждый год? Объясните свой ответ.</w:t>
            </w:r>
          </w:p>
          <w:p w:rsidR="00940314" w:rsidRDefault="00940314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</w:t>
            </w:r>
          </w:p>
          <w:p w:rsidR="00940314" w:rsidRDefault="00940314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__________________________________________</w:t>
            </w:r>
          </w:p>
          <w:p w:rsidR="00940314" w:rsidRDefault="00940314" w:rsidP="00940314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940314" w:rsidRDefault="00940314" w:rsidP="00940314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940314" w:rsidRDefault="00940314" w:rsidP="00940314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AE17D1" w:rsidRDefault="00AE17D1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AE17D1" w:rsidRDefault="00AE17D1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AE17D1" w:rsidRDefault="00AE17D1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AE17D1" w:rsidRDefault="00AE17D1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940314" w:rsidRDefault="00940314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3</w:t>
            </w:r>
            <w:r w:rsidRPr="0080738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этап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Проценты</w:t>
            </w:r>
            <w:r w:rsidRPr="0080738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</w:p>
          <w:p w:rsidR="00C9170E" w:rsidRDefault="00C9170E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Задание:</w:t>
            </w:r>
          </w:p>
          <w:p w:rsidR="00C9170E" w:rsidRPr="00C9170E" w:rsidRDefault="00C9170E" w:rsidP="00C9170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2019 год все российские авиакомпании перевезли в общей сложности 220,9 млн пассажиров. Вычислите какой процент общего объема перевозок пассажиров за 2019 год составляет пассажиропоток аэропорта вашего города? Результат округлите до целого. Решение запишите в маршрутный лист.</w:t>
            </w:r>
          </w:p>
          <w:p w:rsidR="00940314" w:rsidRDefault="00940314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940314" w:rsidRDefault="00940314" w:rsidP="00940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723149" wp14:editId="03D98F32">
                  <wp:extent cx="4505325" cy="24860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13468" t="21051" r="13312" b="28445"/>
                          <a:stretch/>
                        </pic:blipFill>
                        <pic:spPr bwMode="auto">
                          <a:xfrm>
                            <a:off x="0" y="0"/>
                            <a:ext cx="4504860" cy="24857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9170E" w:rsidRDefault="00C9170E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70E" w:rsidRDefault="00C9170E" w:rsidP="00C91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314" w:rsidRDefault="00940314" w:rsidP="00C917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4</w:t>
            </w:r>
            <w:r w:rsidRPr="0080738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этап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Графики</w:t>
            </w:r>
            <w:r w:rsidRPr="0080738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</w:p>
          <w:p w:rsidR="00940314" w:rsidRDefault="00940314" w:rsidP="0094031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:rsidR="00940314" w:rsidRDefault="00940314" w:rsidP="008F3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572431" wp14:editId="46143A07">
                  <wp:extent cx="3532909" cy="194944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13468" t="21051" r="13312" b="28445"/>
                          <a:stretch/>
                        </pic:blipFill>
                        <pic:spPr bwMode="auto">
                          <a:xfrm>
                            <a:off x="0" y="0"/>
                            <a:ext cx="3534889" cy="1950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40314" w:rsidRPr="00970F64" w:rsidRDefault="00970F64" w:rsidP="00831698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Задание:</w:t>
            </w:r>
          </w:p>
          <w:p w:rsidR="00940314" w:rsidRPr="00E1005B" w:rsidRDefault="00940314" w:rsidP="00970F6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данные таблицы, представьте пассажиропоток аэропорта вашего города в виде графика.</w:t>
            </w:r>
          </w:p>
        </w:tc>
        <w:tc>
          <w:tcPr>
            <w:tcW w:w="7607" w:type="dxa"/>
          </w:tcPr>
          <w:p w:rsidR="005967F4" w:rsidRDefault="005967F4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E3B" w:rsidRDefault="00AE17D1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команда получае</w:t>
            </w:r>
            <w:r w:rsidR="00053E3B">
              <w:rPr>
                <w:rFonts w:ascii="Times New Roman" w:hAnsi="Times New Roman" w:cs="Times New Roman"/>
                <w:sz w:val="24"/>
                <w:szCs w:val="24"/>
              </w:rPr>
              <w:t>т маршрутный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обозначены этапы и кабинеты для прохождения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(На каждом этапе с командой будет работать консультант). </w:t>
            </w:r>
            <w:r w:rsidR="00053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53E3B">
              <w:rPr>
                <w:rFonts w:ascii="Times New Roman" w:hAnsi="Times New Roman" w:cs="Times New Roman"/>
                <w:sz w:val="24"/>
                <w:szCs w:val="24"/>
              </w:rPr>
              <w:t xml:space="preserve">команде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 </w:t>
            </w:r>
            <w:r w:rsidR="00053E3B">
              <w:rPr>
                <w:rFonts w:ascii="Times New Roman" w:hAnsi="Times New Roman" w:cs="Times New Roman"/>
                <w:sz w:val="24"/>
                <w:szCs w:val="24"/>
              </w:rPr>
              <w:t xml:space="preserve">приступают к прохождению </w:t>
            </w:r>
            <w:proofErr w:type="spellStart"/>
            <w:r w:rsidR="00053E3B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053E3B">
              <w:rPr>
                <w:rFonts w:ascii="Times New Roman" w:hAnsi="Times New Roman" w:cs="Times New Roman"/>
                <w:sz w:val="24"/>
                <w:szCs w:val="24"/>
              </w:rPr>
              <w:t>. Выполнив первое 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переходят к следующему этапу</w:t>
            </w:r>
            <w:r w:rsidR="00053E3B">
              <w:rPr>
                <w:rFonts w:ascii="Times New Roman" w:hAnsi="Times New Roman" w:cs="Times New Roman"/>
                <w:sz w:val="24"/>
                <w:szCs w:val="24"/>
              </w:rPr>
              <w:t xml:space="preserve"> с заданием. </w:t>
            </w:r>
          </w:p>
          <w:p w:rsidR="00BB6B12" w:rsidRDefault="00BB6B12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12" w:rsidRDefault="00BB6B12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7D1" w:rsidRDefault="00AE17D1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7D1" w:rsidRDefault="00AE17D1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12" w:rsidRDefault="00BB6B12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12" w:rsidRDefault="00BB6B12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12" w:rsidRDefault="00BB6B12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12" w:rsidRDefault="00BB6B12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12" w:rsidRDefault="00BB6B12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70E" w:rsidRDefault="00C9170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12" w:rsidRDefault="00C9170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команда вычисляет пассажиропоток своего города. Решение записывают в маршрутный лист.  Р</w:t>
            </w:r>
            <w:r w:rsidR="00AE17D1">
              <w:rPr>
                <w:rFonts w:ascii="Times New Roman" w:hAnsi="Times New Roman" w:cs="Times New Roman"/>
                <w:sz w:val="24"/>
                <w:szCs w:val="24"/>
              </w:rPr>
              <w:t>ешение:</w:t>
            </w:r>
          </w:p>
          <w:p w:rsidR="0055100E" w:rsidRDefault="00BB6B12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Санкт-Петербург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  <w:p w:rsidR="00BB6B12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5100E">
              <w:rPr>
                <w:rFonts w:ascii="Times New Roman" w:hAnsi="Times New Roman" w:cs="Times New Roman"/>
                <w:position w:val="-24"/>
                <w:sz w:val="24"/>
                <w:szCs w:val="28"/>
                <w:lang w:eastAsia="ru-RU"/>
              </w:rPr>
              <w:object w:dxaOrig="60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30.55pt" o:ole="">
                  <v:imagedata r:id="rId8" o:title=""/>
                </v:shape>
                <o:OLEObject Type="Embed" ProgID="Equation.3" ShapeID="_x0000_i1025" DrawAspect="Content" ObjectID="_1760388698" r:id="rId9"/>
              </w:object>
            </w:r>
          </w:p>
          <w:p w:rsidR="00BB6B12" w:rsidRDefault="00BB6B12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Сочи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  <w:p w:rsidR="00BB6B12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5100E">
              <w:rPr>
                <w:rFonts w:ascii="Times New Roman" w:hAnsi="Times New Roman" w:cs="Times New Roman"/>
                <w:position w:val="-24"/>
                <w:sz w:val="24"/>
                <w:szCs w:val="28"/>
                <w:lang w:eastAsia="ru-RU"/>
              </w:rPr>
              <w:object w:dxaOrig="5500" w:dyaOrig="620">
                <v:shape id="_x0000_i1026" type="#_x0000_t75" style="width:275.45pt;height:30.55pt" o:ole="">
                  <v:imagedata r:id="rId10" o:title=""/>
                </v:shape>
                <o:OLEObject Type="Embed" ProgID="Equation.3" ShapeID="_x0000_i1026" DrawAspect="Content" ObjectID="_1760388699" r:id="rId11"/>
              </w:object>
            </w:r>
          </w:p>
          <w:p w:rsidR="00BB6B12" w:rsidRDefault="00BB6B12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Симферополь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  <w:p w:rsidR="00BB6B12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5100E">
              <w:rPr>
                <w:rFonts w:ascii="Times New Roman" w:hAnsi="Times New Roman" w:cs="Times New Roman"/>
                <w:position w:val="-24"/>
                <w:sz w:val="24"/>
                <w:szCs w:val="28"/>
                <w:lang w:eastAsia="ru-RU"/>
              </w:rPr>
              <w:object w:dxaOrig="5280" w:dyaOrig="620">
                <v:shape id="_x0000_i1027" type="#_x0000_t75" style="width:264pt;height:30.55pt" o:ole="">
                  <v:imagedata r:id="rId12" o:title=""/>
                </v:shape>
                <o:OLEObject Type="Embed" ProgID="Equation.3" ShapeID="_x0000_i1027" DrawAspect="Content" ObjectID="_1760388700" r:id="rId13"/>
              </w:object>
            </w:r>
          </w:p>
          <w:p w:rsidR="00BB6B12" w:rsidRDefault="00BB6B12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«Краснодар»</w:t>
            </w: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5100E">
              <w:rPr>
                <w:rFonts w:ascii="Times New Roman" w:hAnsi="Times New Roman" w:cs="Times New Roman"/>
                <w:position w:val="-24"/>
                <w:sz w:val="24"/>
                <w:szCs w:val="28"/>
                <w:lang w:eastAsia="ru-RU"/>
              </w:rPr>
              <w:object w:dxaOrig="5420" w:dyaOrig="620">
                <v:shape id="_x0000_i1028" type="#_x0000_t75" style="width:270.55pt;height:30.55pt" o:ole="">
                  <v:imagedata r:id="rId14" o:title=""/>
                </v:shape>
                <o:OLEObject Type="Embed" ProgID="Equation.3" ShapeID="_x0000_i1028" DrawAspect="Content" ObjectID="_1760388701" r:id="rId15"/>
              </w:object>
            </w: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C917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Каждая команда отвечает на все вопросы и ответы записывают в маршрутный лист.</w:t>
            </w: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Ответ:  Москва</w:t>
            </w: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Ответ: 2015г</w:t>
            </w: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55100E" w:rsidRDefault="0055100E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Ответ: </w:t>
            </w:r>
            <w:r w:rsidR="00A1425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8 место</w:t>
            </w:r>
          </w:p>
          <w:p w:rsidR="00A1425B" w:rsidRDefault="00A1425B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BB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Санкт-Петербург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 нет, в 2016 меньше, чем в 2015году.</w:t>
            </w: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Сочи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да, верно</w:t>
            </w: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Симферополь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нет, не верно, но разброс не большой.</w:t>
            </w: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«Краснодар»:  нет, в 2016 меньше, чем в 2015году.</w:t>
            </w: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Обоснование проверяется в конце мероприятия при проверке.</w:t>
            </w: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C9170E" w:rsidRDefault="00C9170E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Каждая команда вычисляет проценты и решение записывае</w:t>
            </w:r>
            <w:r w:rsidR="00C9170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 в маршрутный лист.</w:t>
            </w: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Санкт-Петербург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4C1B14">
              <w:rPr>
                <w:rFonts w:ascii="Times New Roman" w:hAnsi="Times New Roman" w:cs="Times New Roman"/>
                <w:position w:val="-28"/>
                <w:sz w:val="24"/>
                <w:szCs w:val="28"/>
                <w:lang w:eastAsia="ru-RU"/>
              </w:rPr>
              <w:object w:dxaOrig="2700" w:dyaOrig="660">
                <v:shape id="_x0000_i1029" type="#_x0000_t75" style="width:135.25pt;height:33.25pt" o:ole="">
                  <v:imagedata r:id="rId16" o:title=""/>
                </v:shape>
                <o:OLEObject Type="Embed" ProgID="Equation.3" ShapeID="_x0000_i1029" DrawAspect="Content" ObjectID="_1760388702" r:id="rId17"/>
              </w:objec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Сочи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 w:rsidRPr="004C1B14">
              <w:rPr>
                <w:rFonts w:ascii="Times New Roman" w:hAnsi="Times New Roman" w:cs="Times New Roman"/>
                <w:position w:val="-28"/>
                <w:sz w:val="24"/>
                <w:szCs w:val="28"/>
                <w:lang w:eastAsia="ru-RU"/>
              </w:rPr>
              <w:object w:dxaOrig="2700" w:dyaOrig="660">
                <v:shape id="_x0000_i1030" type="#_x0000_t75" style="width:135.25pt;height:33.25pt" o:ole="">
                  <v:imagedata r:id="rId18" o:title=""/>
                </v:shape>
                <o:OLEObject Type="Embed" ProgID="Equation.3" ShapeID="_x0000_i1030" DrawAspect="Content" ObjectID="_1760388703" r:id="rId19"/>
              </w:objec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Симферополь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 w:rsidRPr="004C1B14">
              <w:rPr>
                <w:rFonts w:ascii="Times New Roman" w:hAnsi="Times New Roman" w:cs="Times New Roman"/>
                <w:position w:val="-28"/>
                <w:sz w:val="24"/>
                <w:szCs w:val="28"/>
                <w:lang w:eastAsia="ru-RU"/>
              </w:rPr>
              <w:object w:dxaOrig="2720" w:dyaOrig="660">
                <v:shape id="_x0000_i1031" type="#_x0000_t75" style="width:135.8pt;height:33.25pt" o:ole="">
                  <v:imagedata r:id="rId20" o:title=""/>
                </v:shape>
                <o:OLEObject Type="Embed" ProgID="Equation.3" ShapeID="_x0000_i1031" DrawAspect="Content" ObjectID="_1760388704" r:id="rId21"/>
              </w:object>
            </w:r>
          </w:p>
          <w:p w:rsidR="00A1425B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«Краснодар»</w:t>
            </w:r>
            <w:r w:rsidRPr="004C1B14">
              <w:rPr>
                <w:rFonts w:ascii="Times New Roman" w:hAnsi="Times New Roman" w:cs="Times New Roman"/>
                <w:position w:val="-28"/>
                <w:sz w:val="24"/>
                <w:szCs w:val="28"/>
                <w:lang w:eastAsia="ru-RU"/>
              </w:rPr>
              <w:object w:dxaOrig="2740" w:dyaOrig="660">
                <v:shape id="_x0000_i1032" type="#_x0000_t75" style="width:137.45pt;height:33.25pt" o:ole="">
                  <v:imagedata r:id="rId22" o:title=""/>
                </v:shape>
                <o:OLEObject Type="Embed" ProgID="Equation.3" ShapeID="_x0000_i1032" DrawAspect="Content" ObjectID="_1760388705" r:id="rId23"/>
              </w:object>
            </w:r>
          </w:p>
          <w:p w:rsidR="00A142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F31E06" w:rsidRDefault="00F31E06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C9170E" w:rsidRDefault="00C9170E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970F64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A1425B" w:rsidRDefault="00970F64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Каждая команда </w:t>
            </w:r>
            <w:r w:rsidR="00A1425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на отдельном листе выполняют построение графика.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Выстраивают пассажиропоток аэропорта своего города. </w:t>
            </w:r>
            <w:r w:rsidR="00A1425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При проверке графики проверяются через документ камеру.</w:t>
            </w:r>
          </w:p>
          <w:p w:rsidR="00A1425B" w:rsidRPr="00E1005B" w:rsidRDefault="00A1425B" w:rsidP="00A142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F4" w:rsidTr="00042122">
        <w:trPr>
          <w:trHeight w:val="320"/>
        </w:trPr>
        <w:tc>
          <w:tcPr>
            <w:tcW w:w="7609" w:type="dxa"/>
          </w:tcPr>
          <w:p w:rsidR="005967F4" w:rsidRDefault="003E1BCB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Проверка прохождения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F64" w:rsidRDefault="00970F64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команды возвращаются в кабинет, в котором начиналось занятие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игра для проверки выполненных заданий в маршрутных листах. </w:t>
            </w:r>
          </w:p>
          <w:p w:rsidR="00F2606D" w:rsidRDefault="00970F64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спрашивает у обучающихся:</w:t>
            </w:r>
          </w:p>
          <w:p w:rsidR="0066426F" w:rsidRDefault="00970F64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4E2F9E">
              <w:rPr>
                <w:rFonts w:ascii="Times New Roman" w:hAnsi="Times New Roman" w:cs="Times New Roman"/>
                <w:sz w:val="24"/>
                <w:szCs w:val="24"/>
              </w:rPr>
              <w:t xml:space="preserve">было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>дано в каждом задании?</w:t>
            </w:r>
          </w:p>
          <w:p w:rsidR="00163903" w:rsidRDefault="004E2F9E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 xml:space="preserve">Что 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смогли узнать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 xml:space="preserve"> по данной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заданиях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>таблице?</w:t>
            </w: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4E2F9E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Где вам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 xml:space="preserve"> эта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может пригодиться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4E2F9E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606D" w:rsidRPr="00F2606D">
              <w:rPr>
                <w:rFonts w:ascii="Times New Roman" w:hAnsi="Times New Roman" w:cs="Times New Roman"/>
                <w:sz w:val="24"/>
                <w:szCs w:val="24"/>
              </w:rPr>
              <w:t>За 2019 год все российские авиакомпании перевезли в общей сложности 220,9 млн пассажиров. Какой процент общего объема перевозок пассажиров за 2019 год составляет пассажиропоток аэропорта вашего города?</w:t>
            </w: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4E2F9E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>Вам было понятно условие данной задачи?</w:t>
            </w:r>
          </w:p>
          <w:p w:rsidR="00F2606D" w:rsidRDefault="004E2F9E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 xml:space="preserve">Что вызвало затруднение? </w:t>
            </w:r>
          </w:p>
          <w:p w:rsidR="00F2606D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1C3" w:rsidRDefault="004E2F9E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71C3">
              <w:rPr>
                <w:rFonts w:ascii="Times New Roman" w:hAnsi="Times New Roman" w:cs="Times New Roman"/>
                <w:sz w:val="24"/>
                <w:szCs w:val="24"/>
              </w:rPr>
              <w:t>Скажите, почему в 4 задании было предложено построить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именно </w:t>
            </w:r>
            <w:r w:rsidR="00B771C3">
              <w:rPr>
                <w:rFonts w:ascii="Times New Roman" w:hAnsi="Times New Roman" w:cs="Times New Roman"/>
                <w:sz w:val="24"/>
                <w:szCs w:val="24"/>
              </w:rPr>
              <w:t xml:space="preserve">график по данной таблице,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не столбчатую,</w:t>
            </w:r>
            <w:r w:rsidR="00B771C3">
              <w:rPr>
                <w:rFonts w:ascii="Times New Roman" w:hAnsi="Times New Roman" w:cs="Times New Roman"/>
                <w:sz w:val="24"/>
                <w:szCs w:val="24"/>
              </w:rPr>
              <w:t xml:space="preserve"> круговую или другой вид диаграммы?</w:t>
            </w:r>
          </w:p>
          <w:p w:rsidR="00163903" w:rsidRPr="00E1005B" w:rsidRDefault="00F2606D" w:rsidP="003E1BC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Учитель проверяет и оценивает прохождение квеста после прохождения всех этапов с использованием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07" w:type="dxa"/>
          </w:tcPr>
          <w:p w:rsidR="004E2F9E" w:rsidRDefault="00F2606D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Команды занимают свои места в классе и проверяют с учителем все этапы. </w:t>
            </w:r>
            <w:r w:rsidR="00D44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402E">
              <w:rPr>
                <w:rFonts w:ascii="Times New Roman" w:hAnsi="Times New Roman" w:cs="Times New Roman"/>
                <w:sz w:val="24"/>
                <w:szCs w:val="24"/>
              </w:rPr>
              <w:t xml:space="preserve">Каждая команда оценивает выполненные задания в маршрутном листе </w:t>
            </w:r>
            <w:r w:rsidR="00D4402E">
              <w:rPr>
                <w:rFonts w:ascii="Times New Roman" w:hAnsi="Times New Roman" w:cs="Times New Roman"/>
                <w:sz w:val="24"/>
                <w:szCs w:val="24"/>
              </w:rPr>
              <w:t>по ходу проверки. (Задание выполнено верно – «+», неверно – «-», частично верно – «</w:t>
            </w:r>
            <w:r w:rsidR="00D440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D4402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E2F9E" w:rsidRDefault="004E2F9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обучающихся:</w:t>
            </w:r>
          </w:p>
          <w:p w:rsidR="00163903" w:rsidRDefault="004E2F9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>Пассажиропоток по городам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2F9E" w:rsidRDefault="004E2F9E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Узнали, что </w:t>
            </w:r>
            <w:r w:rsidR="00F2606D" w:rsidRPr="00F2606D">
              <w:rPr>
                <w:rFonts w:ascii="Times New Roman" w:hAnsi="Times New Roman" w:cs="Times New Roman"/>
                <w:sz w:val="24"/>
                <w:szCs w:val="24"/>
              </w:rPr>
              <w:t>с 2015 по 2019 год пассажиропоток аэропорта</w:t>
            </w:r>
          </w:p>
          <w:p w:rsidR="00F2606D" w:rsidRP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F9E">
              <w:rPr>
                <w:rFonts w:ascii="Times New Roman" w:hAnsi="Times New Roman" w:cs="Times New Roman"/>
                <w:sz w:val="24"/>
                <w:szCs w:val="24"/>
              </w:rPr>
              <w:t xml:space="preserve">«Санкт-Петербург»: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увеличивался</w:t>
            </w:r>
            <w:r w:rsidRPr="00F2606D">
              <w:rPr>
                <w:rFonts w:ascii="Times New Roman" w:hAnsi="Times New Roman" w:cs="Times New Roman"/>
                <w:sz w:val="24"/>
                <w:szCs w:val="24"/>
              </w:rPr>
              <w:t>, в 2016 меньше, чем в 2015году.</w:t>
            </w:r>
          </w:p>
          <w:p w:rsidR="00F2606D" w:rsidRP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06D">
              <w:rPr>
                <w:rFonts w:ascii="Times New Roman" w:hAnsi="Times New Roman" w:cs="Times New Roman"/>
                <w:sz w:val="24"/>
                <w:szCs w:val="24"/>
              </w:rPr>
              <w:t xml:space="preserve"> «Сочи»: 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увеличивался</w:t>
            </w:r>
          </w:p>
          <w:p w:rsidR="00F2606D" w:rsidRP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06D">
              <w:rPr>
                <w:rFonts w:ascii="Times New Roman" w:hAnsi="Times New Roman" w:cs="Times New Roman"/>
                <w:sz w:val="24"/>
                <w:szCs w:val="24"/>
              </w:rPr>
              <w:t xml:space="preserve"> «Симферополь»: нет, не верно, но разброс не большой.</w:t>
            </w:r>
          </w:p>
          <w:p w:rsid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06D">
              <w:rPr>
                <w:rFonts w:ascii="Times New Roman" w:hAnsi="Times New Roman" w:cs="Times New Roman"/>
                <w:sz w:val="24"/>
                <w:szCs w:val="24"/>
              </w:rPr>
              <w:t>«Краснодар»:  нет, в 2016 меньше, чем в 2015году.</w:t>
            </w:r>
          </w:p>
          <w:p w:rsid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4E2F9E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</w:t>
            </w:r>
          </w:p>
          <w:p w:rsid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Санкт-Петербург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= 9% </w:t>
            </w:r>
          </w:p>
          <w:p w:rsid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Сочи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= 3%</w:t>
            </w:r>
          </w:p>
          <w:p w:rsid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Симферополь</w:t>
            </w:r>
            <w:r w:rsidRPr="007B622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= 2%</w:t>
            </w:r>
          </w:p>
          <w:p w:rsidR="00F2606D" w:rsidRDefault="00F2606D" w:rsidP="00F2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«Краснодар»= 2%</w:t>
            </w:r>
          </w:p>
          <w:p w:rsidR="00F2606D" w:rsidRDefault="00F2606D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6D" w:rsidRDefault="004E2F9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>объясняют, как они находили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 пассажиропотока своего</w:t>
            </w:r>
            <w:r w:rsidR="00F2606D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606D" w:rsidRDefault="00F2606D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903" w:rsidRDefault="004E2F9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B771C3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ющиеся поясня</w:t>
            </w:r>
            <w:r w:rsidR="00B771C3">
              <w:rPr>
                <w:rFonts w:ascii="Times New Roman" w:hAnsi="Times New Roman" w:cs="Times New Roman"/>
                <w:sz w:val="24"/>
                <w:szCs w:val="24"/>
              </w:rPr>
              <w:t>ют, что график демонстрирует результат, как с 2015 по 2019 годы меняется кривая пассажиропотока в городе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2F9E" w:rsidRDefault="004E2F9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9E" w:rsidRPr="00E1005B" w:rsidRDefault="004E2F9E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F4" w:rsidTr="00042122">
        <w:trPr>
          <w:trHeight w:val="338"/>
        </w:trPr>
        <w:tc>
          <w:tcPr>
            <w:tcW w:w="7609" w:type="dxa"/>
          </w:tcPr>
          <w:p w:rsidR="005967F4" w:rsidRPr="00E1005B" w:rsidRDefault="005967F4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05B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</w:t>
            </w:r>
          </w:p>
          <w:p w:rsidR="00D4402E" w:rsidRDefault="00163903" w:rsidP="00965609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ответить на вопросы и проанализировать ход и итог квеста: </w:t>
            </w:r>
          </w:p>
          <w:p w:rsidR="00D4402E" w:rsidRDefault="00D4402E" w:rsidP="00965609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задания оказались легкими?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02E" w:rsidRDefault="00163903" w:rsidP="00965609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402E">
              <w:rPr>
                <w:rFonts w:ascii="Times New Roman" w:hAnsi="Times New Roman" w:cs="Times New Roman"/>
                <w:sz w:val="24"/>
                <w:szCs w:val="24"/>
              </w:rPr>
              <w:t>-Какие задания вызвали сложность?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02E" w:rsidRDefault="00D4402E" w:rsidP="00965609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 xml:space="preserve">а что необходимо обратить внимание? </w:t>
            </w:r>
          </w:p>
          <w:p w:rsidR="00D4402E" w:rsidRDefault="00D4402E" w:rsidP="00D4402E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 xml:space="preserve">Сложно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 было 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работать в кома</w:t>
            </w:r>
            <w:r w:rsidR="008751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де?</w:t>
            </w:r>
          </w:p>
          <w:p w:rsidR="00965609" w:rsidRPr="00E1005B" w:rsidRDefault="00D4402E" w:rsidP="00D4402E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-Понравилась ли форма проведения занятия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7607" w:type="dxa"/>
          </w:tcPr>
          <w:p w:rsidR="005967F4" w:rsidRPr="00E1005B" w:rsidRDefault="00875186" w:rsidP="00042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анализируют процесс квеста и отвечают на вопросы учителя, определяют для себя, что показалось сложным, а что </w:t>
            </w:r>
            <w:r w:rsidR="00D4402E">
              <w:rPr>
                <w:rFonts w:ascii="Times New Roman" w:hAnsi="Times New Roman" w:cs="Times New Roman"/>
                <w:sz w:val="24"/>
                <w:szCs w:val="24"/>
              </w:rPr>
              <w:t>было для них легким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помогают ли теоретические знания на практике, делятся своими эмоциями и впечатлениями, и ставят задачи на будущее. </w:t>
            </w:r>
            <w:r w:rsidR="005967F4" w:rsidRPr="00E1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967F4" w:rsidRDefault="005967F4" w:rsidP="005967F4">
      <w:pPr>
        <w:jc w:val="center"/>
        <w:rPr>
          <w:rFonts w:ascii="Times New Roman" w:hAnsi="Times New Roman" w:cs="Times New Roman"/>
          <w:sz w:val="24"/>
        </w:rPr>
      </w:pPr>
    </w:p>
    <w:p w:rsidR="00F31E06" w:rsidRDefault="00F31E06" w:rsidP="005967F4">
      <w:pPr>
        <w:jc w:val="center"/>
        <w:rPr>
          <w:rFonts w:ascii="Times New Roman" w:hAnsi="Times New Roman" w:cs="Times New Roman"/>
          <w:sz w:val="24"/>
        </w:rPr>
      </w:pPr>
    </w:p>
    <w:p w:rsidR="00F31E06" w:rsidRDefault="00F31E06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D4402E" w:rsidRDefault="00D4402E" w:rsidP="005967F4">
      <w:pPr>
        <w:jc w:val="center"/>
        <w:rPr>
          <w:rFonts w:ascii="Times New Roman" w:hAnsi="Times New Roman" w:cs="Times New Roman"/>
          <w:sz w:val="24"/>
        </w:rPr>
      </w:pPr>
    </w:p>
    <w:p w:rsidR="005967F4" w:rsidRDefault="005967F4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F31E06" w:rsidRPr="00F31E06" w:rsidRDefault="00F31E06" w:rsidP="00F31E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МАРШРУТНЫЙ ЛИСТ</w:t>
      </w:r>
    </w:p>
    <w:p w:rsidR="00552FE5" w:rsidRDefault="00552FE5" w:rsidP="00F31E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7579"/>
        <w:gridCol w:w="3697"/>
      </w:tblGrid>
      <w:tr w:rsidR="00F31E06" w:rsidTr="00F31E06">
        <w:tc>
          <w:tcPr>
            <w:tcW w:w="14786" w:type="dxa"/>
            <w:gridSpan w:val="4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САНТК-ПЕТЕРБУРГ</w:t>
            </w:r>
          </w:p>
        </w:tc>
      </w:tr>
      <w:tr w:rsidR="00F31E06" w:rsidTr="00F31E06">
        <w:tc>
          <w:tcPr>
            <w:tcW w:w="817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7579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3697" w:type="dxa"/>
            <w:vAlign w:val="center"/>
          </w:tcPr>
          <w:p w:rsidR="00D4402E" w:rsidRDefault="00D4402E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  <w:p w:rsidR="00F31E06" w:rsidRDefault="00D4402E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(верно +       неверно –    </w:t>
            </w: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частично верно </w:t>
            </w:r>
            <w:r w:rsidR="008F3831" w:rsidRPr="00F31E06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eastAsia="ru-RU"/>
              </w:rPr>
              <w:object w:dxaOrig="220" w:dyaOrig="200">
                <v:shape id="_x0000_i1033" type="#_x0000_t75" style="width:11.45pt;height:9.8pt" o:ole="">
                  <v:imagedata r:id="rId24" o:title=""/>
                </v:shape>
                <o:OLEObject Type="Embed" ProgID="Equation.3" ShapeID="_x0000_i1033" DrawAspect="Content" ObjectID="_1760388706" r:id="rId25"/>
              </w:objec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1E06" w:rsidTr="00F31E06">
        <w:tc>
          <w:tcPr>
            <w:tcW w:w="817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пассажиропоток</w:t>
            </w:r>
          </w:p>
        </w:tc>
        <w:tc>
          <w:tcPr>
            <w:tcW w:w="7579" w:type="dxa"/>
            <w:vAlign w:val="center"/>
          </w:tcPr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E06" w:rsidTr="00F31E06">
        <w:tc>
          <w:tcPr>
            <w:tcW w:w="817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Аналитический материал</w:t>
            </w:r>
          </w:p>
        </w:tc>
        <w:tc>
          <w:tcPr>
            <w:tcW w:w="7579" w:type="dxa"/>
            <w:vAlign w:val="center"/>
          </w:tcPr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Ответ: __________</w: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Ответ: __________</w: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Ответ: __________</w: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Ответ: __________</w: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Обоснование: </w: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E06" w:rsidTr="00F31E06">
        <w:tc>
          <w:tcPr>
            <w:tcW w:w="817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7579" w:type="dxa"/>
            <w:vAlign w:val="center"/>
          </w:tcPr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E06" w:rsidTr="00F31E06">
        <w:tc>
          <w:tcPr>
            <w:tcW w:w="817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7579" w:type="dxa"/>
            <w:vAlign w:val="center"/>
          </w:tcPr>
          <w:p w:rsidR="00F31E06" w:rsidRDefault="00F31E06" w:rsidP="00F31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отдельном листочке</w:t>
            </w:r>
          </w:p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F31E06" w:rsidRDefault="00F31E06" w:rsidP="00F31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7579"/>
        <w:gridCol w:w="3697"/>
      </w:tblGrid>
      <w:tr w:rsidR="00F31E06" w:rsidTr="005749E3">
        <w:tc>
          <w:tcPr>
            <w:tcW w:w="14786" w:type="dxa"/>
            <w:gridSpan w:val="4"/>
            <w:vAlign w:val="center"/>
          </w:tcPr>
          <w:p w:rsidR="00F31E06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СОЧИ</w:t>
            </w:r>
          </w:p>
        </w:tc>
      </w:tr>
      <w:tr w:rsidR="00F31E06" w:rsidTr="005749E3">
        <w:tc>
          <w:tcPr>
            <w:tcW w:w="817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7579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3697" w:type="dxa"/>
            <w:vAlign w:val="center"/>
          </w:tcPr>
          <w:p w:rsidR="00D4402E" w:rsidRDefault="00D4402E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  <w:p w:rsidR="00F31E06" w:rsidRDefault="00D4402E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(верно +       неверно –    </w:t>
            </w:r>
          </w:p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частично верно </w:t>
            </w:r>
            <w:r w:rsidRPr="00F31E06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eastAsia="ru-RU"/>
              </w:rPr>
              <w:object w:dxaOrig="220" w:dyaOrig="200">
                <v:shape id="_x0000_i1034" type="#_x0000_t75" style="width:11.45pt;height:9.8pt" o:ole="">
                  <v:imagedata r:id="rId26" o:title=""/>
                </v:shape>
                <o:OLEObject Type="Embed" ProgID="Equation.3" ShapeID="_x0000_i1034" DrawAspect="Content" ObjectID="_1760388707" r:id="rId27"/>
              </w:objec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1E06" w:rsidTr="005749E3">
        <w:tc>
          <w:tcPr>
            <w:tcW w:w="817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Аналитический материал</w:t>
            </w:r>
          </w:p>
        </w:tc>
        <w:tc>
          <w:tcPr>
            <w:tcW w:w="7579" w:type="dxa"/>
            <w:vAlign w:val="center"/>
          </w:tcPr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Ответ: __________</w:t>
            </w: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Ответ: __________</w:t>
            </w: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Ответ: __________</w:t>
            </w: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Ответ: __________</w:t>
            </w: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Обоснование: </w:t>
            </w: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E06" w:rsidTr="005749E3">
        <w:tc>
          <w:tcPr>
            <w:tcW w:w="817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7579" w:type="dxa"/>
            <w:vAlign w:val="center"/>
          </w:tcPr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E06" w:rsidTr="005749E3">
        <w:tc>
          <w:tcPr>
            <w:tcW w:w="817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F31E06" w:rsidRP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7579" w:type="dxa"/>
            <w:vAlign w:val="center"/>
          </w:tcPr>
          <w:p w:rsidR="00F31E06" w:rsidRDefault="00F31E06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отдельном листочке</w:t>
            </w:r>
          </w:p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F31E06" w:rsidRDefault="00F31E06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пассажиропоток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7579"/>
        <w:gridCol w:w="3697"/>
      </w:tblGrid>
      <w:tr w:rsidR="008F3831" w:rsidTr="005749E3">
        <w:tc>
          <w:tcPr>
            <w:tcW w:w="14786" w:type="dxa"/>
            <w:gridSpan w:val="4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СИМФЕРОПОЛЬ</w:t>
            </w: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7579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3697" w:type="dxa"/>
            <w:vAlign w:val="center"/>
          </w:tcPr>
          <w:p w:rsidR="00D4402E" w:rsidRDefault="00D4402E" w:rsidP="00D44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  <w:p w:rsidR="008F3831" w:rsidRDefault="00D4402E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F383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(верно +       неверно –    </w:t>
            </w: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частично верно </w:t>
            </w:r>
            <w:r w:rsidRPr="00F31E06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eastAsia="ru-RU"/>
              </w:rPr>
              <w:object w:dxaOrig="220" w:dyaOrig="200">
                <v:shape id="_x0000_i1035" type="#_x0000_t75" style="width:11.45pt;height:9.8pt" o:ole="">
                  <v:imagedata r:id="rId26" o:title=""/>
                </v:shape>
                <o:OLEObject Type="Embed" ProgID="Equation.3" ShapeID="_x0000_i1035" DrawAspect="Content" ObjectID="_1760388708" r:id="rId28"/>
              </w:objec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отдельном листочке</w:t>
            </w: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пассажиропоток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Аналитический материал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Обоснование: 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2FE5" w:rsidRDefault="00552FE5" w:rsidP="005967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01FC" w:rsidRDefault="007701FC" w:rsidP="00D37714">
      <w:pPr>
        <w:tabs>
          <w:tab w:val="left" w:pos="1077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3831" w:rsidRDefault="008F3831" w:rsidP="00D37714">
      <w:pPr>
        <w:tabs>
          <w:tab w:val="left" w:pos="1077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3831" w:rsidRDefault="008F3831" w:rsidP="00D37714">
      <w:pPr>
        <w:tabs>
          <w:tab w:val="left" w:pos="1077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7579"/>
        <w:gridCol w:w="3697"/>
      </w:tblGrid>
      <w:tr w:rsidR="008F3831" w:rsidTr="005749E3">
        <w:tc>
          <w:tcPr>
            <w:tcW w:w="14786" w:type="dxa"/>
            <w:gridSpan w:val="4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СИМФЕРОПОЛЬ</w:t>
            </w: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7579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3697" w:type="dxa"/>
            <w:vAlign w:val="center"/>
          </w:tcPr>
          <w:p w:rsidR="00D4402E" w:rsidRDefault="00D4402E" w:rsidP="00D44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  <w:p w:rsidR="008F3831" w:rsidRDefault="00D4402E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F383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(верно +       неверно –    </w:t>
            </w: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частично верно </w:t>
            </w:r>
            <w:r w:rsidRPr="00F31E06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eastAsia="ru-RU"/>
              </w:rPr>
              <w:object w:dxaOrig="220" w:dyaOrig="200">
                <v:shape id="_x0000_i1036" type="#_x0000_t75" style="width:11.45pt;height:9.8pt" o:ole="">
                  <v:imagedata r:id="rId26" o:title=""/>
                </v:shape>
                <o:OLEObject Type="Embed" ProgID="Equation.3" ShapeID="_x0000_i1036" DrawAspect="Content" ObjectID="_1760388709" r:id="rId29"/>
              </w:objec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отдельном листочке</w:t>
            </w: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пассажиропоток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Аналитический материал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Ответ: __________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Обоснование: 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831" w:rsidTr="005749E3">
        <w:tc>
          <w:tcPr>
            <w:tcW w:w="817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8F3831" w:rsidRPr="00F31E06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1E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7579" w:type="dxa"/>
            <w:vAlign w:val="center"/>
          </w:tcPr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vAlign w:val="center"/>
          </w:tcPr>
          <w:p w:rsidR="008F3831" w:rsidRDefault="008F3831" w:rsidP="0057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3831" w:rsidRDefault="008F3831" w:rsidP="00D37714">
      <w:pPr>
        <w:tabs>
          <w:tab w:val="left" w:pos="1077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8F3831" w:rsidSect="00552FE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B1FF6"/>
    <w:multiLevelType w:val="multilevel"/>
    <w:tmpl w:val="C970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F674F5"/>
    <w:multiLevelType w:val="hybridMultilevel"/>
    <w:tmpl w:val="F9FCE378"/>
    <w:lvl w:ilvl="0" w:tplc="DB88AC6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B70CD"/>
    <w:multiLevelType w:val="hybridMultilevel"/>
    <w:tmpl w:val="F9FCE378"/>
    <w:lvl w:ilvl="0" w:tplc="DB88AC6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24D2F"/>
    <w:multiLevelType w:val="multilevel"/>
    <w:tmpl w:val="AEB28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497877"/>
    <w:multiLevelType w:val="hybridMultilevel"/>
    <w:tmpl w:val="878ED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B5"/>
    <w:rsid w:val="00020701"/>
    <w:rsid w:val="00053E3B"/>
    <w:rsid w:val="000B2525"/>
    <w:rsid w:val="000E6FEC"/>
    <w:rsid w:val="00113E09"/>
    <w:rsid w:val="00163903"/>
    <w:rsid w:val="00200C00"/>
    <w:rsid w:val="002807AF"/>
    <w:rsid w:val="002928F5"/>
    <w:rsid w:val="003856A6"/>
    <w:rsid w:val="003914B2"/>
    <w:rsid w:val="003E1BCB"/>
    <w:rsid w:val="004C1B14"/>
    <w:rsid w:val="004E2F9E"/>
    <w:rsid w:val="00546A66"/>
    <w:rsid w:val="0055100E"/>
    <w:rsid w:val="00552FE5"/>
    <w:rsid w:val="005967F4"/>
    <w:rsid w:val="0066426F"/>
    <w:rsid w:val="00671113"/>
    <w:rsid w:val="007701FC"/>
    <w:rsid w:val="00793201"/>
    <w:rsid w:val="007A1F6B"/>
    <w:rsid w:val="007B6222"/>
    <w:rsid w:val="0080738D"/>
    <w:rsid w:val="00825034"/>
    <w:rsid w:val="00831698"/>
    <w:rsid w:val="008656B5"/>
    <w:rsid w:val="00875186"/>
    <w:rsid w:val="008F3831"/>
    <w:rsid w:val="009117AF"/>
    <w:rsid w:val="00940314"/>
    <w:rsid w:val="00965609"/>
    <w:rsid w:val="00970F64"/>
    <w:rsid w:val="00A1425B"/>
    <w:rsid w:val="00AE17D1"/>
    <w:rsid w:val="00AF05C1"/>
    <w:rsid w:val="00B771C3"/>
    <w:rsid w:val="00BB6B12"/>
    <w:rsid w:val="00BD7504"/>
    <w:rsid w:val="00C9170E"/>
    <w:rsid w:val="00D37714"/>
    <w:rsid w:val="00D4402E"/>
    <w:rsid w:val="00F2606D"/>
    <w:rsid w:val="00F31E06"/>
    <w:rsid w:val="00F940F8"/>
    <w:rsid w:val="00FE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2A8A"/>
  <w15:docId w15:val="{0E447089-1CA2-4E04-A72A-B7C85701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06D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5967F4"/>
    <w:rPr>
      <w:b/>
      <w:bCs/>
    </w:rPr>
  </w:style>
  <w:style w:type="paragraph" w:styleId="a4">
    <w:name w:val="Body Text"/>
    <w:basedOn w:val="a"/>
    <w:link w:val="a5"/>
    <w:rsid w:val="005967F4"/>
    <w:pPr>
      <w:suppressAutoHyphens/>
      <w:spacing w:after="140"/>
    </w:pPr>
    <w:rPr>
      <w:rFonts w:asciiTheme="minorHAnsi" w:eastAsiaTheme="minorHAnsi" w:hAnsiTheme="minorHAnsi" w:cstheme="minorBidi"/>
    </w:rPr>
  </w:style>
  <w:style w:type="character" w:customStyle="1" w:styleId="a5">
    <w:name w:val="Основной текст Знак"/>
    <w:basedOn w:val="a0"/>
    <w:link w:val="a4"/>
    <w:rsid w:val="005967F4"/>
  </w:style>
  <w:style w:type="paragraph" w:customStyle="1" w:styleId="a6">
    <w:name w:val="Содержимое врезки"/>
    <w:basedOn w:val="a"/>
    <w:qFormat/>
    <w:rsid w:val="005967F4"/>
    <w:pPr>
      <w:suppressAutoHyphens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5967F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914B2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05C1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00C00"/>
    <w:pPr>
      <w:ind w:left="720"/>
      <w:contextualSpacing/>
    </w:pPr>
  </w:style>
  <w:style w:type="character" w:styleId="ac">
    <w:name w:val="Emphasis"/>
    <w:basedOn w:val="a0"/>
    <w:uiPriority w:val="20"/>
    <w:qFormat/>
    <w:rsid w:val="00200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hyperlink" Target="http://skiv.instrao.ru" TargetMode="Externa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10</cp:revision>
  <cp:lastPrinted>2023-10-31T02:33:00Z</cp:lastPrinted>
  <dcterms:created xsi:type="dcterms:W3CDTF">2023-05-29T11:12:00Z</dcterms:created>
  <dcterms:modified xsi:type="dcterms:W3CDTF">2023-11-01T18:05:00Z</dcterms:modified>
</cp:coreProperties>
</file>